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2" w:type="dxa"/>
        <w:tblInd w:w="-318" w:type="dxa"/>
        <w:tblLook w:val="01E0" w:firstRow="1" w:lastRow="1" w:firstColumn="1" w:lastColumn="1" w:noHBand="0" w:noVBand="0"/>
      </w:tblPr>
      <w:tblGrid>
        <w:gridCol w:w="4112"/>
        <w:gridCol w:w="5880"/>
      </w:tblGrid>
      <w:tr w:rsidR="007E475C" w:rsidRPr="00091D01" w:rsidTr="0064188C">
        <w:trPr>
          <w:trHeight w:val="1258"/>
        </w:trPr>
        <w:tc>
          <w:tcPr>
            <w:tcW w:w="4112" w:type="dxa"/>
          </w:tcPr>
          <w:p w:rsidR="007E475C" w:rsidRPr="007E475C" w:rsidRDefault="007E475C" w:rsidP="00917EAB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7E475C">
              <w:rPr>
                <w:b/>
                <w:sz w:val="28"/>
                <w:szCs w:val="28"/>
              </w:rPr>
              <w:t>ỦY BAN NHÂN DÂN</w:t>
            </w:r>
          </w:p>
          <w:p w:rsidR="007E475C" w:rsidRPr="007E475C" w:rsidRDefault="007E475C" w:rsidP="00917EAB">
            <w:pPr>
              <w:jc w:val="center"/>
              <w:rPr>
                <w:b/>
                <w:sz w:val="28"/>
                <w:szCs w:val="28"/>
              </w:rPr>
            </w:pPr>
            <w:r w:rsidRPr="007E475C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68E344" wp14:editId="49E3843D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196850</wp:posOffset>
                      </wp:positionV>
                      <wp:extent cx="962025" cy="0"/>
                      <wp:effectExtent l="0" t="0" r="952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53.35pt;margin-top:15.5pt;width:7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"/>
                  </w:pict>
                </mc:Fallback>
              </mc:AlternateContent>
            </w:r>
            <w:r w:rsidRPr="007E475C">
              <w:rPr>
                <w:b/>
                <w:sz w:val="28"/>
                <w:szCs w:val="28"/>
              </w:rPr>
              <w:t>THỊ XÃ HƯƠNG TRÀ</w:t>
            </w:r>
          </w:p>
          <w:p w:rsidR="00DA6F3D" w:rsidRDefault="00DA6F3D" w:rsidP="00917EAB">
            <w:pPr>
              <w:jc w:val="center"/>
              <w:rPr>
                <w:noProof/>
              </w:rPr>
            </w:pPr>
          </w:p>
          <w:p w:rsidR="00DA6F3D" w:rsidRDefault="007E475C" w:rsidP="00917EAB">
            <w:pPr>
              <w:jc w:val="center"/>
              <w:rPr>
                <w:noProof/>
              </w:rPr>
            </w:pPr>
            <w:r>
              <w:rPr>
                <w:noProof/>
              </w:rPr>
              <w:t>S</w:t>
            </w:r>
            <w:r w:rsidRPr="00EA005E">
              <w:rPr>
                <w:noProof/>
              </w:rPr>
              <w:t>ố</w:t>
            </w:r>
            <w:r>
              <w:rPr>
                <w:noProof/>
              </w:rPr>
              <w:t xml:space="preserve">: </w:t>
            </w:r>
            <w:r w:rsidR="00FB59BD">
              <w:rPr>
                <w:noProof/>
              </w:rPr>
              <w:t>1571</w:t>
            </w:r>
            <w:r w:rsidR="00DA6F3D">
              <w:rPr>
                <w:noProof/>
              </w:rPr>
              <w:t xml:space="preserve"> </w:t>
            </w:r>
            <w:r>
              <w:rPr>
                <w:noProof/>
              </w:rPr>
              <w:t xml:space="preserve"> /UBND-CNTT</w:t>
            </w:r>
          </w:p>
          <w:p w:rsidR="007E475C" w:rsidRPr="007E475C" w:rsidRDefault="007E475C" w:rsidP="00F2068C">
            <w:pPr>
              <w:jc w:val="center"/>
              <w:rPr>
                <w:noProof/>
                <w:sz w:val="24"/>
                <w:szCs w:val="24"/>
              </w:rPr>
            </w:pPr>
            <w:r w:rsidRPr="007E475C">
              <w:rPr>
                <w:noProof/>
                <w:sz w:val="24"/>
                <w:szCs w:val="24"/>
              </w:rPr>
              <w:t xml:space="preserve">V/v triển khai Chỉ thị số </w:t>
            </w:r>
            <w:r>
              <w:rPr>
                <w:noProof/>
                <w:sz w:val="24"/>
                <w:szCs w:val="24"/>
              </w:rPr>
              <w:t>02</w:t>
            </w:r>
            <w:r w:rsidRPr="007E475C">
              <w:rPr>
                <w:noProof/>
                <w:sz w:val="24"/>
                <w:szCs w:val="24"/>
              </w:rPr>
              <w:t xml:space="preserve">/CT-TTg của Thủ tướng Chính phủ </w:t>
            </w:r>
            <w:r w:rsidRPr="007E475C">
              <w:rPr>
                <w:sz w:val="24"/>
                <w:szCs w:val="24"/>
              </w:rPr>
              <w:t>về phát triển Chính phủ điện tử hướng tới Chính phủ số, thúc đẩy chuyển đổi số quốc gia</w:t>
            </w:r>
          </w:p>
        </w:tc>
        <w:tc>
          <w:tcPr>
            <w:tcW w:w="5880" w:type="dxa"/>
          </w:tcPr>
          <w:p w:rsidR="007E475C" w:rsidRPr="00EF2DEE" w:rsidRDefault="007E475C" w:rsidP="00917EAB">
            <w:pPr>
              <w:jc w:val="center"/>
              <w:rPr>
                <w:b/>
              </w:rPr>
            </w:pPr>
            <w:r w:rsidRPr="00EF2DEE">
              <w:rPr>
                <w:b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F2DEE">
                  <w:rPr>
                    <w:b/>
                  </w:rPr>
                  <w:t>NAM</w:t>
                </w:r>
              </w:smartTag>
            </w:smartTag>
          </w:p>
          <w:p w:rsidR="007E475C" w:rsidRPr="007E475C" w:rsidRDefault="007E475C" w:rsidP="00917EAB">
            <w:pPr>
              <w:jc w:val="center"/>
              <w:rPr>
                <w:b/>
                <w:sz w:val="28"/>
                <w:szCs w:val="28"/>
              </w:rPr>
            </w:pPr>
            <w:r w:rsidRPr="007E475C">
              <w:rPr>
                <w:b/>
                <w:sz w:val="28"/>
                <w:szCs w:val="28"/>
              </w:rPr>
              <w:t>Độc lập - Tự do - Hạnh phúc</w:t>
            </w:r>
          </w:p>
          <w:p w:rsidR="007E475C" w:rsidRDefault="007E475C" w:rsidP="007E475C">
            <w:pPr>
              <w:jc w:val="center"/>
              <w:rPr>
                <w:i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54FE83" wp14:editId="2FB4C613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6985</wp:posOffset>
                      </wp:positionV>
                      <wp:extent cx="2133600" cy="0"/>
                      <wp:effectExtent l="7620" t="6985" r="11430" b="1206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.55pt" to="225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It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"/>
                  </w:pict>
                </mc:Fallback>
              </mc:AlternateContent>
            </w:r>
          </w:p>
          <w:p w:rsidR="007E475C" w:rsidRPr="00163B43" w:rsidRDefault="00FB59BD" w:rsidP="00FB59BD">
            <w:pPr>
              <w:jc w:val="center"/>
              <w:rPr>
                <w:b/>
                <w:sz w:val="24"/>
              </w:rPr>
            </w:pPr>
            <w:r>
              <w:rPr>
                <w:i/>
              </w:rPr>
              <w:t xml:space="preserve">Hương Trà, ngày  13 </w:t>
            </w:r>
            <w:r w:rsidR="007E475C" w:rsidRPr="004C6578">
              <w:rPr>
                <w:i/>
              </w:rPr>
              <w:t xml:space="preserve"> tháng </w:t>
            </w:r>
            <w:r w:rsidR="007E475C">
              <w:rPr>
                <w:i/>
              </w:rPr>
              <w:t xml:space="preserve">5 </w:t>
            </w:r>
            <w:r w:rsidR="007E475C" w:rsidRPr="004C6578">
              <w:rPr>
                <w:i/>
              </w:rPr>
              <w:t xml:space="preserve"> năm 20</w:t>
            </w:r>
            <w:r w:rsidR="007E475C">
              <w:rPr>
                <w:i/>
              </w:rPr>
              <w:t>22</w:t>
            </w:r>
          </w:p>
        </w:tc>
      </w:tr>
    </w:tbl>
    <w:p w:rsidR="00870F4F" w:rsidRDefault="00870F4F" w:rsidP="00DB6797">
      <w:pPr>
        <w:ind w:left="2160"/>
        <w:rPr>
          <w:sz w:val="28"/>
          <w:szCs w:val="28"/>
        </w:rPr>
      </w:pPr>
    </w:p>
    <w:p w:rsidR="00DB6797" w:rsidRDefault="007E475C" w:rsidP="007E475C">
      <w:pPr>
        <w:ind w:left="1276"/>
        <w:rPr>
          <w:sz w:val="28"/>
          <w:szCs w:val="28"/>
        </w:rPr>
      </w:pPr>
      <w:r>
        <w:rPr>
          <w:sz w:val="28"/>
          <w:szCs w:val="28"/>
        </w:rPr>
        <w:t>Kính gửi:</w:t>
      </w:r>
    </w:p>
    <w:p w:rsidR="00DB6797" w:rsidRDefault="00DB6797" w:rsidP="007E475C">
      <w:pPr>
        <w:ind w:firstLine="2410"/>
        <w:rPr>
          <w:sz w:val="28"/>
          <w:szCs w:val="28"/>
        </w:rPr>
      </w:pPr>
      <w:r>
        <w:rPr>
          <w:sz w:val="28"/>
          <w:szCs w:val="28"/>
        </w:rPr>
        <w:t xml:space="preserve">- Các cơ quan, ban ngành, đoàn thể </w:t>
      </w:r>
      <w:r w:rsidR="00AF6ECA">
        <w:rPr>
          <w:sz w:val="28"/>
          <w:szCs w:val="28"/>
        </w:rPr>
        <w:t>cấp</w:t>
      </w:r>
      <w:r>
        <w:rPr>
          <w:sz w:val="28"/>
          <w:szCs w:val="28"/>
        </w:rPr>
        <w:t xml:space="preserve"> thị xã;</w:t>
      </w:r>
    </w:p>
    <w:p w:rsidR="00DB6797" w:rsidRDefault="00DB6797" w:rsidP="007E475C">
      <w:pPr>
        <w:ind w:firstLine="241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475C">
        <w:rPr>
          <w:sz w:val="28"/>
          <w:szCs w:val="28"/>
        </w:rPr>
        <w:t>Ủy ban nhân dân</w:t>
      </w:r>
      <w:r>
        <w:rPr>
          <w:sz w:val="28"/>
          <w:szCs w:val="28"/>
        </w:rPr>
        <w:t xml:space="preserve"> các xã, phường</w:t>
      </w:r>
      <w:r w:rsidR="007E475C">
        <w:rPr>
          <w:sz w:val="28"/>
          <w:szCs w:val="28"/>
        </w:rPr>
        <w:t>.</w:t>
      </w:r>
    </w:p>
    <w:p w:rsidR="00DB6797" w:rsidRDefault="00DB6797" w:rsidP="00714BAB">
      <w:pPr>
        <w:spacing w:before="120"/>
        <w:ind w:firstLine="851"/>
        <w:rPr>
          <w:sz w:val="28"/>
          <w:szCs w:val="28"/>
        </w:rPr>
      </w:pPr>
    </w:p>
    <w:p w:rsidR="00714E31" w:rsidRPr="007039C7" w:rsidRDefault="00714E31" w:rsidP="003E418A">
      <w:pPr>
        <w:spacing w:before="120" w:after="240"/>
        <w:ind w:firstLine="851"/>
        <w:jc w:val="both"/>
        <w:rPr>
          <w:sz w:val="28"/>
          <w:szCs w:val="28"/>
        </w:rPr>
      </w:pPr>
      <w:r w:rsidRPr="007039C7">
        <w:rPr>
          <w:sz w:val="28"/>
          <w:szCs w:val="28"/>
        </w:rPr>
        <w:t xml:space="preserve">Thực hiện Chỉ thị số 02/CT-TTg ngày 26/4/2022 của Thủ tướng Chính phủ về phát triển Chính phủ điện tử hướng tới Chính phủ số, thúc đẩy chuyển đổi số quốc gia </w:t>
      </w:r>
      <w:r w:rsidRPr="009B725A">
        <w:rPr>
          <w:i/>
          <w:sz w:val="28"/>
          <w:szCs w:val="28"/>
        </w:rPr>
        <w:t>(file điện tử kèm theo)</w:t>
      </w:r>
      <w:r w:rsidRPr="009B725A">
        <w:rPr>
          <w:sz w:val="28"/>
          <w:szCs w:val="28"/>
        </w:rPr>
        <w:t>;</w:t>
      </w:r>
      <w:r w:rsidRPr="007039C7">
        <w:rPr>
          <w:sz w:val="28"/>
          <w:szCs w:val="28"/>
        </w:rPr>
        <w:t xml:space="preserve"> Công văn số 4589/UBND-CN ngày 09/5/2022 của UBND tỉnh về triển khai Chỉ thị số 02/CT-TTg của Thủ tướng Chính phủ về phát triển Chính phủ điện tử hướng tới Chính phủ số, thúc đẩy chuyển đổi số quốc gia</w:t>
      </w:r>
      <w:r w:rsidR="007039C7" w:rsidRPr="007039C7">
        <w:rPr>
          <w:sz w:val="28"/>
          <w:szCs w:val="28"/>
        </w:rPr>
        <w:t>. Chủ tịch Ủy ban nhân dân thị xã có ý kiến như sau:</w:t>
      </w:r>
    </w:p>
    <w:p w:rsidR="00CF12E1" w:rsidRDefault="009E655F" w:rsidP="003E418A">
      <w:pPr>
        <w:spacing w:before="120" w:after="240"/>
        <w:ind w:firstLine="851"/>
        <w:jc w:val="both"/>
        <w:rPr>
          <w:sz w:val="28"/>
          <w:szCs w:val="28"/>
        </w:rPr>
      </w:pPr>
      <w:r w:rsidRPr="007039C7">
        <w:rPr>
          <w:spacing w:val="-1"/>
          <w:sz w:val="28"/>
          <w:szCs w:val="28"/>
        </w:rPr>
        <w:t xml:space="preserve">Các cơ quan, ban, ngành, đoàn thể </w:t>
      </w:r>
      <w:r>
        <w:rPr>
          <w:spacing w:val="-1"/>
          <w:sz w:val="28"/>
          <w:szCs w:val="28"/>
        </w:rPr>
        <w:t>cấp</w:t>
      </w:r>
      <w:r w:rsidRPr="007039C7">
        <w:rPr>
          <w:spacing w:val="-1"/>
          <w:sz w:val="28"/>
          <w:szCs w:val="28"/>
        </w:rPr>
        <w:t xml:space="preserve"> thị xã, Ủy ban nhân dân các xã, phường</w:t>
      </w:r>
      <w:r w:rsidR="00266378">
        <w:rPr>
          <w:spacing w:val="-1"/>
          <w:sz w:val="28"/>
          <w:szCs w:val="28"/>
        </w:rPr>
        <w:t xml:space="preserve"> tổ chức p</w:t>
      </w:r>
      <w:r w:rsidR="00676B67">
        <w:rPr>
          <w:spacing w:val="-1"/>
          <w:sz w:val="28"/>
          <w:szCs w:val="28"/>
        </w:rPr>
        <w:t xml:space="preserve">hổ biến, quán triệt tới toàn thể cán bộ, công chức, viên chức </w:t>
      </w:r>
      <w:r w:rsidR="00FF03E8">
        <w:rPr>
          <w:spacing w:val="-1"/>
          <w:sz w:val="28"/>
          <w:szCs w:val="28"/>
        </w:rPr>
        <w:t xml:space="preserve">các </w:t>
      </w:r>
      <w:r w:rsidR="00676B67">
        <w:rPr>
          <w:spacing w:val="-1"/>
          <w:sz w:val="28"/>
          <w:szCs w:val="28"/>
        </w:rPr>
        <w:t xml:space="preserve">nội dung </w:t>
      </w:r>
      <w:r w:rsidR="00676B67" w:rsidRPr="007039C7">
        <w:rPr>
          <w:sz w:val="28"/>
          <w:szCs w:val="28"/>
        </w:rPr>
        <w:t>Chỉ thị số 02/CT-TTg về phát triển Chính phủ điện tử hướng tới Chính phủ số, thúc đẩy chuyển đổi số quốc gia</w:t>
      </w:r>
      <w:r w:rsidR="00CF12E1">
        <w:rPr>
          <w:sz w:val="28"/>
          <w:szCs w:val="28"/>
        </w:rPr>
        <w:t>.</w:t>
      </w:r>
    </w:p>
    <w:p w:rsidR="00322AEF" w:rsidRDefault="00322AEF" w:rsidP="003E418A">
      <w:pPr>
        <w:spacing w:before="120" w:after="24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Nội dung chi tiết Chỉ thị được đăng tải trên trang thông tin điện tử thị xã huongtra.thuathienhue.gov.vn (Chuyên mục Chuyển đổi số).</w:t>
      </w:r>
    </w:p>
    <w:p w:rsidR="00CF4E5A" w:rsidRPr="009E655F" w:rsidRDefault="00CF12E1" w:rsidP="003E418A">
      <w:pPr>
        <w:spacing w:before="120" w:after="240"/>
        <w:ind w:firstLine="851"/>
        <w:jc w:val="both"/>
        <w:rPr>
          <w:spacing w:val="-1"/>
          <w:sz w:val="28"/>
          <w:szCs w:val="28"/>
        </w:rPr>
      </w:pPr>
      <w:r>
        <w:rPr>
          <w:sz w:val="28"/>
          <w:szCs w:val="28"/>
          <w:lang w:val="nl-NL"/>
        </w:rPr>
        <w:t>Nhận được Công văn này đề nghị các cơ quan, đơn vị, địa phương triển khai thực hiện</w:t>
      </w:r>
      <w:r w:rsidR="00CF4E5A" w:rsidRPr="007039C7">
        <w:rPr>
          <w:sz w:val="28"/>
          <w:szCs w:val="28"/>
          <w:lang w:val="nl-NL"/>
        </w:rPr>
        <w:t>./.</w:t>
      </w:r>
    </w:p>
    <w:p w:rsidR="007039C7" w:rsidRDefault="007039C7" w:rsidP="00DB6797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9"/>
        <w:gridCol w:w="4649"/>
      </w:tblGrid>
      <w:tr w:rsidR="007039C7" w:rsidTr="00917EAB">
        <w:tc>
          <w:tcPr>
            <w:tcW w:w="4729" w:type="dxa"/>
            <w:shd w:val="clear" w:color="auto" w:fill="auto"/>
          </w:tcPr>
          <w:p w:rsidR="007039C7" w:rsidRPr="007039C7" w:rsidRDefault="007039C7" w:rsidP="00917EAB">
            <w:pPr>
              <w:rPr>
                <w:b/>
                <w:i/>
                <w:sz w:val="24"/>
                <w:szCs w:val="24"/>
              </w:rPr>
            </w:pPr>
            <w:r w:rsidRPr="007039C7">
              <w:rPr>
                <w:b/>
                <w:i/>
                <w:sz w:val="24"/>
                <w:szCs w:val="24"/>
              </w:rPr>
              <w:t>Nơi nhận:</w:t>
            </w:r>
            <w:r w:rsidRPr="007039C7">
              <w:rPr>
                <w:sz w:val="24"/>
                <w:szCs w:val="24"/>
              </w:rPr>
              <w:t xml:space="preserve"> </w:t>
            </w:r>
            <w:r w:rsidRPr="007039C7">
              <w:rPr>
                <w:sz w:val="24"/>
                <w:szCs w:val="24"/>
              </w:rPr>
              <w:tab/>
            </w:r>
            <w:r w:rsidRPr="007039C7">
              <w:rPr>
                <w:b/>
                <w:sz w:val="24"/>
                <w:szCs w:val="24"/>
              </w:rPr>
              <w:t xml:space="preserve">  </w:t>
            </w:r>
          </w:p>
          <w:p w:rsidR="007039C7" w:rsidRPr="007039C7" w:rsidRDefault="007039C7" w:rsidP="00917EAB">
            <w:pPr>
              <w:pStyle w:val="BodyTextIndent"/>
              <w:widowControl w:val="0"/>
              <w:ind w:firstLine="0"/>
              <w:rPr>
                <w:sz w:val="22"/>
                <w:szCs w:val="22"/>
              </w:rPr>
            </w:pPr>
            <w:r w:rsidRPr="007039C7">
              <w:rPr>
                <w:sz w:val="22"/>
                <w:szCs w:val="22"/>
              </w:rPr>
              <w:t>- Như trên;</w:t>
            </w:r>
          </w:p>
          <w:p w:rsidR="007039C7" w:rsidRDefault="007039C7" w:rsidP="00917EAB">
            <w:r w:rsidRPr="007039C7">
              <w:rPr>
                <w:sz w:val="22"/>
                <w:szCs w:val="22"/>
                <w:lang w:val="nb-NO"/>
              </w:rPr>
              <w:t>- Lưu: VT.</w:t>
            </w:r>
          </w:p>
        </w:tc>
        <w:tc>
          <w:tcPr>
            <w:tcW w:w="4729" w:type="dxa"/>
            <w:shd w:val="clear" w:color="auto" w:fill="auto"/>
          </w:tcPr>
          <w:p w:rsidR="007039C7" w:rsidRPr="007039C7" w:rsidRDefault="007039C7" w:rsidP="00917EAB">
            <w:pPr>
              <w:jc w:val="center"/>
              <w:rPr>
                <w:b/>
                <w:sz w:val="28"/>
                <w:szCs w:val="28"/>
              </w:rPr>
            </w:pPr>
            <w:r w:rsidRPr="007039C7">
              <w:rPr>
                <w:b/>
                <w:sz w:val="28"/>
                <w:szCs w:val="28"/>
              </w:rPr>
              <w:t>TL. CHỦ TỊCH</w:t>
            </w:r>
          </w:p>
          <w:p w:rsidR="007039C7" w:rsidRPr="007039C7" w:rsidRDefault="007039C7" w:rsidP="00917EAB">
            <w:pPr>
              <w:jc w:val="center"/>
              <w:rPr>
                <w:b/>
                <w:sz w:val="28"/>
                <w:szCs w:val="28"/>
              </w:rPr>
            </w:pPr>
            <w:r w:rsidRPr="007039C7">
              <w:rPr>
                <w:b/>
                <w:sz w:val="28"/>
                <w:szCs w:val="28"/>
              </w:rPr>
              <w:t>CHÁNH VĂN PHÒNG</w:t>
            </w:r>
          </w:p>
          <w:p w:rsidR="007039C7" w:rsidRPr="007039C7" w:rsidRDefault="007039C7" w:rsidP="00917EAB">
            <w:pPr>
              <w:jc w:val="center"/>
              <w:rPr>
                <w:b/>
                <w:sz w:val="28"/>
                <w:szCs w:val="28"/>
              </w:rPr>
            </w:pPr>
          </w:p>
          <w:p w:rsidR="007039C7" w:rsidRPr="007039C7" w:rsidRDefault="007039C7" w:rsidP="00917EAB">
            <w:pPr>
              <w:jc w:val="center"/>
              <w:rPr>
                <w:b/>
                <w:sz w:val="28"/>
                <w:szCs w:val="28"/>
              </w:rPr>
            </w:pPr>
          </w:p>
          <w:p w:rsidR="007039C7" w:rsidRPr="007039C7" w:rsidRDefault="007039C7" w:rsidP="00917EAB">
            <w:pPr>
              <w:jc w:val="center"/>
              <w:rPr>
                <w:b/>
                <w:sz w:val="28"/>
                <w:szCs w:val="28"/>
              </w:rPr>
            </w:pPr>
          </w:p>
          <w:p w:rsidR="007039C7" w:rsidRPr="007039C7" w:rsidRDefault="007039C7" w:rsidP="00917EAB">
            <w:pPr>
              <w:jc w:val="center"/>
              <w:rPr>
                <w:b/>
                <w:sz w:val="28"/>
                <w:szCs w:val="28"/>
              </w:rPr>
            </w:pPr>
          </w:p>
          <w:p w:rsidR="007039C7" w:rsidRPr="00E712A5" w:rsidRDefault="007039C7" w:rsidP="00917EAB">
            <w:pPr>
              <w:jc w:val="center"/>
              <w:rPr>
                <w:b/>
              </w:rPr>
            </w:pPr>
            <w:r w:rsidRPr="007039C7">
              <w:rPr>
                <w:b/>
                <w:sz w:val="28"/>
                <w:szCs w:val="28"/>
              </w:rPr>
              <w:t>Trần Ngọc Huyến</w:t>
            </w:r>
          </w:p>
        </w:tc>
      </w:tr>
    </w:tbl>
    <w:p w:rsidR="00DB6797" w:rsidRDefault="00DB6797" w:rsidP="00DB6797">
      <w:r>
        <w:tab/>
      </w:r>
    </w:p>
    <w:p w:rsidR="00DB6797" w:rsidRDefault="00DB6797" w:rsidP="00DB6797"/>
    <w:p w:rsidR="00DB6797" w:rsidRDefault="00DB6797" w:rsidP="00DB6797"/>
    <w:p w:rsidR="00DB6797" w:rsidRDefault="00DB6797" w:rsidP="00DB6797"/>
    <w:p w:rsidR="00DB6797" w:rsidRDefault="00DB6797" w:rsidP="00DB6797"/>
    <w:p w:rsidR="00DB6797" w:rsidRDefault="00DB6797" w:rsidP="00DB6797"/>
    <w:p w:rsidR="00DB6797" w:rsidRDefault="00DB6797" w:rsidP="00DB6797"/>
    <w:p w:rsidR="00DB6797" w:rsidRDefault="00DB6797" w:rsidP="00DB6797"/>
    <w:p w:rsidR="009534ED" w:rsidRDefault="009534ED"/>
    <w:sectPr w:rsidR="009534ED" w:rsidSect="00F7409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97"/>
    <w:rsid w:val="00266378"/>
    <w:rsid w:val="002F401E"/>
    <w:rsid w:val="00322AEF"/>
    <w:rsid w:val="003C64C7"/>
    <w:rsid w:val="003C66BF"/>
    <w:rsid w:val="003E418A"/>
    <w:rsid w:val="004023D4"/>
    <w:rsid w:val="005159DF"/>
    <w:rsid w:val="00580BDB"/>
    <w:rsid w:val="005834BA"/>
    <w:rsid w:val="00634EA2"/>
    <w:rsid w:val="0064188C"/>
    <w:rsid w:val="006607FD"/>
    <w:rsid w:val="00676B67"/>
    <w:rsid w:val="007039C7"/>
    <w:rsid w:val="00714BAB"/>
    <w:rsid w:val="00714E31"/>
    <w:rsid w:val="00773165"/>
    <w:rsid w:val="007E475C"/>
    <w:rsid w:val="008638CA"/>
    <w:rsid w:val="00870F4F"/>
    <w:rsid w:val="0087193E"/>
    <w:rsid w:val="009534ED"/>
    <w:rsid w:val="00957CE2"/>
    <w:rsid w:val="009925C8"/>
    <w:rsid w:val="009B725A"/>
    <w:rsid w:val="009E655F"/>
    <w:rsid w:val="00AF6ECA"/>
    <w:rsid w:val="00C23FFD"/>
    <w:rsid w:val="00CF12E1"/>
    <w:rsid w:val="00CF4E5A"/>
    <w:rsid w:val="00D77A94"/>
    <w:rsid w:val="00DA6F3D"/>
    <w:rsid w:val="00DB6797"/>
    <w:rsid w:val="00E16093"/>
    <w:rsid w:val="00F2068C"/>
    <w:rsid w:val="00F53EA9"/>
    <w:rsid w:val="00FB59BD"/>
    <w:rsid w:val="00FC4F3C"/>
    <w:rsid w:val="00FF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79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E5A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7039C7"/>
    <w:pPr>
      <w:ind w:firstLine="700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9C7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79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E5A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7039C7"/>
    <w:pPr>
      <w:ind w:firstLine="700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9C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Sao Viet Hue</cp:lastModifiedBy>
  <cp:revision>2</cp:revision>
  <cp:lastPrinted>2022-05-13T04:10:00Z</cp:lastPrinted>
  <dcterms:created xsi:type="dcterms:W3CDTF">2022-10-12T02:50:00Z</dcterms:created>
  <dcterms:modified xsi:type="dcterms:W3CDTF">2022-10-12T02:50:00Z</dcterms:modified>
</cp:coreProperties>
</file>