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8848" w14:textId="728E119F" w:rsidR="00935CF8" w:rsidRPr="00C54E7D" w:rsidRDefault="00935CF8" w:rsidP="00935CF8">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C54E7D">
        <w:rPr>
          <w:color w:val="000000"/>
          <w:sz w:val="28"/>
          <w:szCs w:val="28"/>
        </w:rPr>
        <w:t xml:space="preserve">Thực hiện lời dạy của Chủ tịch Hồ Chí Minh “Mùa xuân là Tết trồng cây, làm cho đất nước càng ngày càng xuân”, những năm qua, phong trào Tết trồng cây luôn được phường Hương Chữ tích cực triển khai mỗi dịp Tết đến, xuân về. Thông qua phong trào giúp nâng cao nhận thức, trách nhiệm của các cấp chính quyền, các cán bộ, đảng viên, cộng đồng dân cư và người dân đối với việc trồng cây xanh; tạo môi trường sinh thái, cảnh quan xanh, sạch, đẹp… Theo đó, năm 2023, toàn </w:t>
      </w:r>
      <w:r w:rsidR="00C54E7D">
        <w:rPr>
          <w:color w:val="000000"/>
          <w:sz w:val="28"/>
          <w:szCs w:val="28"/>
        </w:rPr>
        <w:t>phường</w:t>
      </w:r>
      <w:r w:rsidRPr="00C54E7D">
        <w:rPr>
          <w:color w:val="000000"/>
          <w:sz w:val="28"/>
          <w:szCs w:val="28"/>
        </w:rPr>
        <w:t xml:space="preserve"> đã trồng được 10 héc ta rừng tập trung, trên 500 cây phân tán, duy trì độ che phủ rừng của phường đạt  25%. Để tiếp tục hưởng ứng chương trình trồng 1 tỷ cây xanh – vì một Việt Nam xanh giai đoạn 2021 – 2025 do Thủ tướng Chính phủ phát động và thực hiện tốt phong trào ngày chủ nhật xanh trên địa bàn toàn tỉnh.</w:t>
      </w:r>
    </w:p>
    <w:p w14:paraId="00421285" w14:textId="209BB186" w:rsidR="00935CF8" w:rsidRPr="00C54E7D" w:rsidRDefault="00935CF8" w:rsidP="00935CF8">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C54E7D">
        <w:rPr>
          <w:color w:val="000000"/>
          <w:sz w:val="28"/>
          <w:szCs w:val="28"/>
          <w:bdr w:val="none" w:sz="0" w:space="0" w:color="auto" w:frame="1"/>
        </w:rPr>
        <w:t>Tại Lễ phát động, thay mặt lãnh đạo</w:t>
      </w:r>
      <w:r w:rsidR="00C54E7D">
        <w:rPr>
          <w:color w:val="000000"/>
          <w:sz w:val="28"/>
          <w:szCs w:val="28"/>
          <w:bdr w:val="none" w:sz="0" w:space="0" w:color="auto" w:frame="1"/>
        </w:rPr>
        <w:t xml:space="preserve"> phường</w:t>
      </w:r>
      <w:r w:rsidRPr="00C54E7D">
        <w:rPr>
          <w:color w:val="000000"/>
          <w:sz w:val="28"/>
          <w:szCs w:val="28"/>
          <w:bdr w:val="none" w:sz="0" w:space="0" w:color="auto" w:frame="1"/>
        </w:rPr>
        <w:t>, đồng chí Tống Hồ Thanh Xuân Bí thư Đảng uỷ phường kêu gọi các cơ quan, ban, ngành đoàn thể, mọi người dân cùng các doanh nghiệp trên địa bàn phường chung tay, chung sức, đồng lòng, đồng hành cùng phường trồng cây gây rừng với tinh thần “người người trồng cây, trồng cây nào tốt cây đó”, phấn đấu năm 2024, trồng cây phân tán hoàn thành và vượt so với kế hoạch đề ra góp phần xây dựng phường Hương Chữ  xanh – sạch – sáng, thân thiện với môi trường.</w:t>
      </w:r>
    </w:p>
    <w:p w14:paraId="01CD1C10" w14:textId="76FE5DDA" w:rsidR="00935CF8" w:rsidRPr="00C54E7D" w:rsidRDefault="00935CF8" w:rsidP="00935CF8">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C54E7D">
        <w:rPr>
          <w:color w:val="000000"/>
          <w:sz w:val="28"/>
          <w:szCs w:val="28"/>
          <w:bdr w:val="none" w:sz="0" w:space="0" w:color="auto" w:frame="1"/>
        </w:rPr>
        <w:t>Ngay sau lễ phát động, lãnh đạo thị xã cùng cán bộ, công chức, người lao động, các cơ quan, ban, ngành, đoàn thể đã tham gia trồng cây xanh tạo bóng mát tại khuôn viên Hồ Cá trước mặt UBND phường, mở đầu cho hoạt động Tết trồng cây ở phường Hương Chữ.</w:t>
      </w:r>
    </w:p>
    <w:p w14:paraId="34BA3794" w14:textId="1FFC029C" w:rsidR="00935CF8" w:rsidRPr="00C54E7D" w:rsidRDefault="00935CF8" w:rsidP="00935CF8">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C54E7D">
        <w:rPr>
          <w:color w:val="000000"/>
          <w:sz w:val="28"/>
          <w:szCs w:val="28"/>
        </w:rPr>
        <w:t>Trước đó, Đảng uỷ – HĐND – UBND – UBMTTQ Việt Nam phường Hương Chữ, cùng toàn thể cán bộ, công chức, viên chức các cơ quan, ban, ngành, đoàn thể đóng trên địa bàn phường và tổ dân phố Quê Chữ cũng đã tổ chức lễ dâng hoa, dâng hương tại Đài tưởng niệm Nga Sơn – Thanh Hoá ghi danh các anh hùng liệt sỹ nhân dịp đầu</w:t>
      </w:r>
      <w:r w:rsidRPr="00C54E7D">
        <w:rPr>
          <w:rStyle w:val="Emphasis"/>
          <w:color w:val="000000"/>
          <w:sz w:val="28"/>
          <w:szCs w:val="28"/>
          <w:bdr w:val="none" w:sz="0" w:space="0" w:color="auto" w:frame="1"/>
        </w:rPr>
        <w:t> </w:t>
      </w:r>
      <w:r w:rsidRPr="00C54E7D">
        <w:rPr>
          <w:color w:val="000000"/>
          <w:sz w:val="28"/>
          <w:szCs w:val="28"/>
        </w:rPr>
        <w:t>Xuân Giáp Thìn 2024.</w:t>
      </w:r>
    </w:p>
    <w:p w14:paraId="7D529677" w14:textId="77777777" w:rsidR="00617B64" w:rsidRDefault="00617B64"/>
    <w:sectPr w:rsidR="00617B64" w:rsidSect="000C1E7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8"/>
    <w:rsid w:val="000C1E75"/>
    <w:rsid w:val="00617B64"/>
    <w:rsid w:val="007D6361"/>
    <w:rsid w:val="00935CF8"/>
    <w:rsid w:val="00A20A8A"/>
    <w:rsid w:val="00C5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76C8"/>
  <w15:chartTrackingRefBased/>
  <w15:docId w15:val="{B56BA43E-EC32-4D48-8F79-28E0A929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CF8"/>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935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2024-02-17T02:25:00Z</dcterms:created>
  <dcterms:modified xsi:type="dcterms:W3CDTF">2024-02-17T02:44:00Z</dcterms:modified>
</cp:coreProperties>
</file>